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7" w:rsidRPr="00575A17" w:rsidRDefault="00575A17" w:rsidP="00A41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УПРАВЛЕНИЕ ФЕДЕРАЛЬНОЙ СЛУЖБЫ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 xml:space="preserve">ГОСУДАРСТВЕННОЙ СТАТИСТИКИ ПО РЕСПУБЛИКЕ КРЫМ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>И Г. СЕВАСТОПОЛЮ</w:t>
      </w:r>
    </w:p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(КРЫМСТАТ)</w:t>
      </w:r>
    </w:p>
    <w:p w:rsidR="00575A17" w:rsidRPr="00575A17" w:rsidRDefault="00575A17" w:rsidP="00575A1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12"/>
        <w:gridCol w:w="5193"/>
      </w:tblGrid>
      <w:tr w:rsidR="00575A17" w:rsidRPr="00575A17" w:rsidTr="00575A17">
        <w:trPr>
          <w:trHeight w:val="356"/>
        </w:trPr>
        <w:tc>
          <w:tcPr>
            <w:tcW w:w="3912" w:type="dxa"/>
            <w:vAlign w:val="center"/>
            <w:hideMark/>
          </w:tcPr>
          <w:p w:rsidR="00575A17" w:rsidRPr="00AC254A" w:rsidRDefault="00575A17" w:rsidP="00AC254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vAlign w:val="center"/>
            <w:hideMark/>
          </w:tcPr>
          <w:p w:rsidR="00575A17" w:rsidRPr="00575A17" w:rsidRDefault="00575A17" w:rsidP="00575A17">
            <w:pPr>
              <w:keepNext/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575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ПРЕСС-ВЫПУСК</w:t>
            </w:r>
          </w:p>
        </w:tc>
      </w:tr>
    </w:tbl>
    <w:p w:rsidR="008320BE" w:rsidRDefault="008320BE" w:rsidP="00566C62">
      <w:pPr>
        <w:rPr>
          <w:rFonts w:ascii="Times New Roman" w:hAnsi="Times New Roman" w:cs="Times New Roman"/>
          <w:b/>
          <w:sz w:val="28"/>
          <w:szCs w:val="28"/>
        </w:rPr>
      </w:pPr>
    </w:p>
    <w:p w:rsidR="002049FB" w:rsidRPr="002049FB" w:rsidRDefault="002049FB" w:rsidP="00566C62">
      <w:pPr>
        <w:pStyle w:val="a3"/>
        <w:spacing w:line="276" w:lineRule="auto"/>
        <w:jc w:val="center"/>
        <w:rPr>
          <w:b/>
          <w:bCs/>
          <w:szCs w:val="28"/>
        </w:rPr>
      </w:pPr>
      <w:r w:rsidRPr="002049FB">
        <w:rPr>
          <w:b/>
          <w:bCs/>
          <w:szCs w:val="28"/>
        </w:rPr>
        <w:t xml:space="preserve">Основные тенденции показателей здравоохранения </w:t>
      </w:r>
    </w:p>
    <w:p w:rsidR="00B73CCE" w:rsidRPr="00874257" w:rsidRDefault="005A35B9" w:rsidP="00566C62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proofErr w:type="gramStart"/>
      <w:r w:rsidR="00566C62">
        <w:rPr>
          <w:b/>
          <w:bCs/>
          <w:szCs w:val="28"/>
        </w:rPr>
        <w:t>городе</w:t>
      </w:r>
      <w:proofErr w:type="gramEnd"/>
      <w:r w:rsidR="00AD2B5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Севастополе за 20</w:t>
      </w:r>
      <w:r w:rsidRPr="00AD2B5B">
        <w:rPr>
          <w:b/>
          <w:bCs/>
          <w:szCs w:val="28"/>
        </w:rPr>
        <w:t>2</w:t>
      </w:r>
      <w:r w:rsidR="00DA5FD3" w:rsidRPr="00566C62">
        <w:rPr>
          <w:b/>
          <w:bCs/>
          <w:szCs w:val="28"/>
        </w:rPr>
        <w:t>2</w:t>
      </w:r>
      <w:r w:rsidR="002049FB" w:rsidRPr="002049FB">
        <w:rPr>
          <w:b/>
          <w:bCs/>
          <w:szCs w:val="28"/>
        </w:rPr>
        <w:t xml:space="preserve"> год</w:t>
      </w:r>
    </w:p>
    <w:p w:rsidR="00B73CCE" w:rsidRPr="00E2014C" w:rsidRDefault="00B73CCE" w:rsidP="00566C62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</w:p>
    <w:p w:rsidR="00B33927" w:rsidRPr="00B33927" w:rsidRDefault="005A35B9" w:rsidP="00566C6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На </w:t>
      </w:r>
      <w:r w:rsidR="00DA5FD3">
        <w:rPr>
          <w:rFonts w:eastAsiaTheme="minorHAnsi"/>
          <w:szCs w:val="28"/>
          <w:lang w:eastAsia="en-US"/>
        </w:rPr>
        <w:t xml:space="preserve">начало </w:t>
      </w:r>
      <w:r>
        <w:rPr>
          <w:rFonts w:eastAsiaTheme="minorHAnsi"/>
          <w:szCs w:val="28"/>
          <w:lang w:eastAsia="en-US"/>
        </w:rPr>
        <w:t>20</w:t>
      </w:r>
      <w:r w:rsidR="00AD2B5B">
        <w:rPr>
          <w:rFonts w:eastAsiaTheme="minorHAnsi"/>
          <w:szCs w:val="28"/>
          <w:lang w:eastAsia="en-US"/>
        </w:rPr>
        <w:t>2</w:t>
      </w:r>
      <w:r w:rsidR="00C63313" w:rsidRPr="00C63313">
        <w:rPr>
          <w:rFonts w:eastAsiaTheme="minorHAnsi"/>
          <w:szCs w:val="28"/>
          <w:lang w:eastAsia="en-US"/>
        </w:rPr>
        <w:t>2</w:t>
      </w:r>
      <w:r w:rsidR="00DA5FD3">
        <w:rPr>
          <w:rFonts w:eastAsiaTheme="minorHAnsi"/>
          <w:szCs w:val="28"/>
          <w:lang w:eastAsia="en-US"/>
        </w:rPr>
        <w:t xml:space="preserve"> г. в городе</w:t>
      </w:r>
      <w:r w:rsidR="00B33927" w:rsidRPr="00B33927">
        <w:rPr>
          <w:rFonts w:eastAsiaTheme="minorHAnsi"/>
          <w:szCs w:val="28"/>
          <w:lang w:eastAsia="en-US"/>
        </w:rPr>
        <w:t xml:space="preserve"> Севастополе функционировало </w:t>
      </w:r>
      <w:r w:rsidR="00DA5FD3">
        <w:rPr>
          <w:rFonts w:eastAsiaTheme="minorHAnsi"/>
          <w:szCs w:val="28"/>
          <w:lang w:eastAsia="en-US"/>
        </w:rPr>
        <w:t>34</w:t>
      </w:r>
      <w:r w:rsidR="00B33927" w:rsidRPr="00B33927">
        <w:rPr>
          <w:rFonts w:eastAsiaTheme="minorHAnsi"/>
          <w:szCs w:val="28"/>
          <w:lang w:eastAsia="en-US"/>
        </w:rPr>
        <w:t xml:space="preserve"> медицинских</w:t>
      </w:r>
      <w:r w:rsidR="00B33927">
        <w:rPr>
          <w:rFonts w:eastAsiaTheme="minorHAnsi"/>
          <w:szCs w:val="28"/>
          <w:lang w:eastAsia="en-US"/>
        </w:rPr>
        <w:t xml:space="preserve"> </w:t>
      </w:r>
      <w:r w:rsidR="00B33927" w:rsidRPr="00B33927">
        <w:rPr>
          <w:rFonts w:eastAsiaTheme="minorHAnsi"/>
          <w:szCs w:val="28"/>
          <w:lang w:eastAsia="en-US"/>
        </w:rPr>
        <w:t>организаци</w:t>
      </w:r>
      <w:r w:rsidR="00DC264E">
        <w:rPr>
          <w:rFonts w:eastAsiaTheme="minorHAnsi"/>
          <w:szCs w:val="28"/>
          <w:lang w:eastAsia="en-US"/>
        </w:rPr>
        <w:t>и</w:t>
      </w:r>
      <w:r w:rsidR="00B33927" w:rsidRPr="00B33927">
        <w:rPr>
          <w:rFonts w:eastAsiaTheme="minorHAnsi"/>
          <w:szCs w:val="28"/>
          <w:lang w:eastAsia="en-US"/>
        </w:rPr>
        <w:t xml:space="preserve">, оказывающих услуги </w:t>
      </w:r>
      <w:r>
        <w:rPr>
          <w:rFonts w:eastAsiaTheme="minorHAnsi"/>
          <w:szCs w:val="28"/>
          <w:lang w:eastAsia="en-US"/>
        </w:rPr>
        <w:t>по медицинской помощи, из них 1</w:t>
      </w:r>
      <w:r w:rsidR="00DA5FD3">
        <w:rPr>
          <w:rFonts w:eastAsiaTheme="minorHAnsi"/>
          <w:szCs w:val="28"/>
          <w:lang w:eastAsia="en-US"/>
        </w:rPr>
        <w:t xml:space="preserve">3 - стационарных, </w:t>
      </w:r>
      <w:r w:rsidR="00B33927" w:rsidRPr="00B33927">
        <w:rPr>
          <w:rFonts w:eastAsiaTheme="minorHAnsi"/>
          <w:szCs w:val="28"/>
          <w:lang w:eastAsia="en-US"/>
        </w:rPr>
        <w:t xml:space="preserve">имеющих </w:t>
      </w:r>
      <w:r w:rsidR="00DA5FD3">
        <w:rPr>
          <w:rFonts w:eastAsiaTheme="minorHAnsi"/>
          <w:szCs w:val="28"/>
          <w:lang w:eastAsia="en-US"/>
        </w:rPr>
        <w:t>3364</w:t>
      </w:r>
      <w:r w:rsidR="00AD2B5B">
        <w:rPr>
          <w:rFonts w:eastAsiaTheme="minorHAnsi"/>
          <w:szCs w:val="28"/>
          <w:lang w:eastAsia="en-US"/>
        </w:rPr>
        <w:t xml:space="preserve"> больничных</w:t>
      </w:r>
      <w:r w:rsidR="00B33927" w:rsidRPr="00B33927">
        <w:rPr>
          <w:rFonts w:eastAsiaTheme="minorHAnsi"/>
          <w:szCs w:val="28"/>
          <w:lang w:eastAsia="en-US"/>
        </w:rPr>
        <w:t xml:space="preserve"> ко</w:t>
      </w:r>
      <w:r w:rsidR="00AD2B5B">
        <w:rPr>
          <w:rFonts w:eastAsiaTheme="minorHAnsi"/>
          <w:szCs w:val="28"/>
          <w:lang w:eastAsia="en-US"/>
        </w:rPr>
        <w:t>е</w:t>
      </w:r>
      <w:r w:rsidR="00B33927" w:rsidRPr="00B33927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 и </w:t>
      </w:r>
      <w:r w:rsidR="00DA5FD3">
        <w:rPr>
          <w:rFonts w:eastAsiaTheme="minorHAnsi"/>
          <w:szCs w:val="28"/>
          <w:lang w:eastAsia="en-US"/>
        </w:rPr>
        <w:t>65</w:t>
      </w:r>
      <w:r w:rsidR="00B33927" w:rsidRPr="00B33927">
        <w:rPr>
          <w:rFonts w:eastAsiaTheme="minorHAnsi"/>
          <w:szCs w:val="28"/>
          <w:lang w:eastAsia="en-US"/>
        </w:rPr>
        <w:t xml:space="preserve"> амбулаторно-</w:t>
      </w:r>
      <w:r w:rsidR="00B33927">
        <w:rPr>
          <w:rFonts w:eastAsiaTheme="minorHAnsi"/>
          <w:szCs w:val="28"/>
          <w:lang w:eastAsia="en-US"/>
        </w:rPr>
        <w:t>п</w:t>
      </w:r>
      <w:r w:rsidR="00B33927" w:rsidRPr="00B33927">
        <w:rPr>
          <w:rFonts w:eastAsiaTheme="minorHAnsi"/>
          <w:szCs w:val="28"/>
          <w:lang w:eastAsia="en-US"/>
        </w:rPr>
        <w:t>оликлиническ</w:t>
      </w:r>
      <w:r w:rsidR="00B33927">
        <w:rPr>
          <w:rFonts w:eastAsiaTheme="minorHAnsi"/>
          <w:szCs w:val="28"/>
          <w:lang w:eastAsia="en-US"/>
        </w:rPr>
        <w:t>их</w:t>
      </w:r>
      <w:r w:rsidR="00B33927" w:rsidRPr="00B33927">
        <w:rPr>
          <w:rFonts w:eastAsiaTheme="minorHAnsi"/>
          <w:szCs w:val="28"/>
          <w:lang w:eastAsia="en-US"/>
        </w:rPr>
        <w:t xml:space="preserve"> организаци</w:t>
      </w:r>
      <w:r w:rsidR="00B33927">
        <w:rPr>
          <w:rFonts w:eastAsiaTheme="minorHAnsi"/>
          <w:szCs w:val="28"/>
          <w:lang w:eastAsia="en-US"/>
        </w:rPr>
        <w:t>й</w:t>
      </w:r>
      <w:r w:rsidR="00B33927" w:rsidRPr="00B33927">
        <w:rPr>
          <w:rFonts w:eastAsiaTheme="minorHAnsi"/>
          <w:szCs w:val="28"/>
          <w:lang w:eastAsia="en-US"/>
        </w:rPr>
        <w:t xml:space="preserve"> (самостоятельны</w:t>
      </w:r>
      <w:r w:rsidR="00B33927">
        <w:rPr>
          <w:rFonts w:eastAsiaTheme="minorHAnsi"/>
          <w:szCs w:val="28"/>
          <w:lang w:eastAsia="en-US"/>
        </w:rPr>
        <w:t>х</w:t>
      </w:r>
      <w:r w:rsidR="00B33927" w:rsidRPr="00B33927">
        <w:rPr>
          <w:rFonts w:eastAsiaTheme="minorHAnsi"/>
          <w:szCs w:val="28"/>
          <w:lang w:eastAsia="en-US"/>
        </w:rPr>
        <w:t xml:space="preserve"> и входящи</w:t>
      </w:r>
      <w:r w:rsidR="00B33927">
        <w:rPr>
          <w:rFonts w:eastAsiaTheme="minorHAnsi"/>
          <w:szCs w:val="28"/>
          <w:lang w:eastAsia="en-US"/>
        </w:rPr>
        <w:t>х</w:t>
      </w:r>
      <w:r w:rsidR="00B33927" w:rsidRPr="00B33927">
        <w:rPr>
          <w:rFonts w:eastAsiaTheme="minorHAnsi"/>
          <w:szCs w:val="28"/>
          <w:lang w:eastAsia="en-US"/>
        </w:rPr>
        <w:t xml:space="preserve"> в состав</w:t>
      </w:r>
      <w:r w:rsidR="00B33927">
        <w:rPr>
          <w:rFonts w:eastAsiaTheme="minorHAnsi"/>
          <w:szCs w:val="28"/>
          <w:lang w:eastAsia="en-US"/>
        </w:rPr>
        <w:t xml:space="preserve"> </w:t>
      </w:r>
      <w:r w:rsidR="00B33927" w:rsidRPr="00B33927">
        <w:rPr>
          <w:rFonts w:eastAsiaTheme="minorHAnsi"/>
          <w:szCs w:val="28"/>
          <w:lang w:eastAsia="en-US"/>
        </w:rPr>
        <w:t xml:space="preserve">организаций (юридических лиц)). </w:t>
      </w:r>
      <w:proofErr w:type="gramEnd"/>
    </w:p>
    <w:p w:rsidR="00B33927" w:rsidRPr="00B33927" w:rsidRDefault="00B33927" w:rsidP="00566C6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r w:rsidRPr="00B33927">
        <w:rPr>
          <w:rFonts w:eastAsiaTheme="minorHAnsi"/>
          <w:szCs w:val="28"/>
          <w:lang w:eastAsia="en-US"/>
        </w:rPr>
        <w:t>Мощность амбулаторно-по</w:t>
      </w:r>
      <w:r w:rsidR="005A35B9">
        <w:rPr>
          <w:rFonts w:eastAsiaTheme="minorHAnsi"/>
          <w:szCs w:val="28"/>
          <w:lang w:eastAsia="en-US"/>
        </w:rPr>
        <w:t>ликлинических организаций в 20</w:t>
      </w:r>
      <w:r w:rsidR="005A35B9" w:rsidRPr="005A35B9">
        <w:rPr>
          <w:rFonts w:eastAsiaTheme="minorHAnsi"/>
          <w:szCs w:val="28"/>
          <w:lang w:eastAsia="en-US"/>
        </w:rPr>
        <w:t>2</w:t>
      </w:r>
      <w:r w:rsidR="00DA5FD3">
        <w:rPr>
          <w:rFonts w:eastAsiaTheme="minorHAnsi"/>
          <w:szCs w:val="28"/>
          <w:lang w:eastAsia="en-US"/>
        </w:rPr>
        <w:t>2</w:t>
      </w:r>
      <w:r w:rsidR="005A35B9">
        <w:rPr>
          <w:rFonts w:eastAsiaTheme="minorHAnsi"/>
          <w:szCs w:val="28"/>
          <w:lang w:eastAsia="en-US"/>
        </w:rPr>
        <w:t xml:space="preserve"> г. составила </w:t>
      </w:r>
      <w:r w:rsidR="00DA5FD3">
        <w:rPr>
          <w:rFonts w:eastAsiaTheme="minorHAnsi"/>
          <w:szCs w:val="28"/>
          <w:lang w:eastAsia="en-US"/>
        </w:rPr>
        <w:t>9945</w:t>
      </w:r>
      <w:r w:rsidR="00AD2B5B">
        <w:rPr>
          <w:rFonts w:eastAsiaTheme="minorHAnsi"/>
          <w:szCs w:val="28"/>
          <w:lang w:eastAsia="en-US"/>
        </w:rPr>
        <w:t xml:space="preserve"> посещений</w:t>
      </w:r>
      <w:r w:rsidRPr="00B33927">
        <w:rPr>
          <w:rFonts w:eastAsiaTheme="minorHAnsi"/>
          <w:szCs w:val="28"/>
          <w:lang w:eastAsia="en-US"/>
        </w:rPr>
        <w:t xml:space="preserve"> в смену. </w:t>
      </w:r>
    </w:p>
    <w:p w:rsidR="00B33927" w:rsidRDefault="00B33927" w:rsidP="00566C6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r w:rsidRPr="00B33927">
        <w:rPr>
          <w:rFonts w:eastAsiaTheme="minorHAnsi"/>
          <w:szCs w:val="28"/>
          <w:lang w:eastAsia="en-US"/>
        </w:rPr>
        <w:t xml:space="preserve">Число больничных коек круглосуточных стационаров (без коек в дневных </w:t>
      </w:r>
      <w:proofErr w:type="gramStart"/>
      <w:r w:rsidRPr="00B33927">
        <w:rPr>
          <w:rFonts w:eastAsiaTheme="minorHAnsi"/>
          <w:szCs w:val="28"/>
          <w:lang w:eastAsia="en-US"/>
        </w:rPr>
        <w:t>стационарах</w:t>
      </w:r>
      <w:proofErr w:type="gramEnd"/>
      <w:r w:rsidRPr="00B33927">
        <w:rPr>
          <w:rFonts w:eastAsiaTheme="minorHAnsi"/>
          <w:szCs w:val="28"/>
          <w:lang w:eastAsia="en-US"/>
        </w:rPr>
        <w:t>) на 10</w:t>
      </w:r>
      <w:r w:rsidR="00DA5FD3">
        <w:rPr>
          <w:rFonts w:eastAsiaTheme="minorHAnsi"/>
          <w:szCs w:val="28"/>
          <w:lang w:eastAsia="en-US"/>
        </w:rPr>
        <w:t xml:space="preserve"> </w:t>
      </w:r>
      <w:r w:rsidRPr="00B33927">
        <w:rPr>
          <w:rFonts w:eastAsiaTheme="minorHAnsi"/>
          <w:szCs w:val="28"/>
          <w:lang w:eastAsia="en-US"/>
        </w:rPr>
        <w:t xml:space="preserve">000 человек населения </w:t>
      </w:r>
      <w:r>
        <w:rPr>
          <w:rFonts w:eastAsiaTheme="minorHAnsi"/>
          <w:szCs w:val="28"/>
          <w:lang w:eastAsia="en-US"/>
        </w:rPr>
        <w:t>–</w:t>
      </w:r>
      <w:r w:rsidRPr="00B33927">
        <w:rPr>
          <w:rFonts w:eastAsiaTheme="minorHAnsi"/>
          <w:szCs w:val="28"/>
          <w:lang w:eastAsia="en-US"/>
        </w:rPr>
        <w:t xml:space="preserve"> </w:t>
      </w:r>
      <w:r w:rsidR="00DA5FD3">
        <w:rPr>
          <w:rFonts w:eastAsiaTheme="minorHAnsi"/>
          <w:szCs w:val="28"/>
          <w:lang w:eastAsia="en-US"/>
        </w:rPr>
        <w:t>64</w:t>
      </w:r>
      <w:r w:rsidR="00AD2B5B">
        <w:rPr>
          <w:rFonts w:eastAsiaTheme="minorHAnsi"/>
          <w:szCs w:val="28"/>
          <w:lang w:eastAsia="en-US"/>
        </w:rPr>
        <w:t>.</w:t>
      </w:r>
    </w:p>
    <w:p w:rsidR="00B33927" w:rsidRDefault="00B33927" w:rsidP="00566C6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r w:rsidRPr="00B33927">
        <w:rPr>
          <w:rFonts w:eastAsiaTheme="minorHAnsi"/>
          <w:szCs w:val="28"/>
          <w:lang w:eastAsia="en-US"/>
        </w:rPr>
        <w:t>Количество врачей всех специальностей (без учета стоматологов) в 20</w:t>
      </w:r>
      <w:r w:rsidR="005A35B9" w:rsidRPr="005A35B9">
        <w:rPr>
          <w:rFonts w:eastAsiaTheme="minorHAnsi"/>
          <w:szCs w:val="28"/>
          <w:lang w:eastAsia="en-US"/>
        </w:rPr>
        <w:t>2</w:t>
      </w:r>
      <w:r w:rsidR="00DA5FD3">
        <w:rPr>
          <w:rFonts w:eastAsiaTheme="minorHAnsi"/>
          <w:szCs w:val="28"/>
          <w:lang w:eastAsia="en-US"/>
        </w:rPr>
        <w:t>2</w:t>
      </w:r>
      <w:r w:rsidRPr="00B33927">
        <w:rPr>
          <w:rFonts w:eastAsiaTheme="minorHAnsi"/>
          <w:szCs w:val="28"/>
          <w:lang w:eastAsia="en-US"/>
        </w:rPr>
        <w:t xml:space="preserve"> г. составило </w:t>
      </w:r>
      <w:r w:rsidR="00DA5FD3">
        <w:rPr>
          <w:rFonts w:eastAsiaTheme="minorHAnsi"/>
          <w:szCs w:val="28"/>
          <w:lang w:eastAsia="en-US"/>
        </w:rPr>
        <w:t>2536</w:t>
      </w:r>
      <w:r w:rsidRPr="00B33927">
        <w:rPr>
          <w:rFonts w:eastAsiaTheme="minorHAnsi"/>
          <w:szCs w:val="28"/>
          <w:lang w:eastAsia="en-US"/>
        </w:rPr>
        <w:t xml:space="preserve"> специалист</w:t>
      </w:r>
      <w:r w:rsidR="008320BE">
        <w:rPr>
          <w:rFonts w:eastAsiaTheme="minorHAnsi"/>
          <w:szCs w:val="28"/>
          <w:lang w:eastAsia="en-US"/>
        </w:rPr>
        <w:t>ов</w:t>
      </w:r>
      <w:r w:rsidRPr="00B33927">
        <w:rPr>
          <w:rFonts w:eastAsiaTheme="minorHAnsi"/>
          <w:szCs w:val="28"/>
          <w:lang w:eastAsia="en-US"/>
        </w:rPr>
        <w:t>, на 10</w:t>
      </w:r>
      <w:r w:rsidR="00DA5FD3">
        <w:rPr>
          <w:rFonts w:eastAsiaTheme="minorHAnsi"/>
          <w:szCs w:val="28"/>
          <w:lang w:eastAsia="en-US"/>
        </w:rPr>
        <w:t xml:space="preserve"> </w:t>
      </w:r>
      <w:r w:rsidRPr="00B33927">
        <w:rPr>
          <w:rFonts w:eastAsiaTheme="minorHAnsi"/>
          <w:szCs w:val="28"/>
          <w:lang w:eastAsia="en-US"/>
        </w:rPr>
        <w:t>000</w:t>
      </w:r>
      <w:r w:rsidR="005A35B9">
        <w:rPr>
          <w:rFonts w:eastAsiaTheme="minorHAnsi"/>
          <w:szCs w:val="28"/>
          <w:lang w:eastAsia="en-US"/>
        </w:rPr>
        <w:t xml:space="preserve"> человек населения приходится </w:t>
      </w:r>
      <w:r w:rsidR="00DA5FD3">
        <w:rPr>
          <w:rFonts w:eastAsiaTheme="minorHAnsi"/>
          <w:szCs w:val="28"/>
          <w:lang w:eastAsia="en-US"/>
        </w:rPr>
        <w:t>49</w:t>
      </w:r>
      <w:r w:rsidRPr="00B33927">
        <w:rPr>
          <w:rFonts w:eastAsiaTheme="minorHAnsi"/>
          <w:szCs w:val="28"/>
          <w:lang w:eastAsia="en-US"/>
        </w:rPr>
        <w:t xml:space="preserve"> врач</w:t>
      </w:r>
      <w:r w:rsidR="008320BE">
        <w:rPr>
          <w:rFonts w:eastAsiaTheme="minorHAnsi"/>
          <w:szCs w:val="28"/>
          <w:lang w:eastAsia="en-US"/>
        </w:rPr>
        <w:t>ей</w:t>
      </w:r>
      <w:r w:rsidR="00704A9E">
        <w:rPr>
          <w:rFonts w:eastAsiaTheme="minorHAnsi"/>
          <w:szCs w:val="28"/>
          <w:lang w:eastAsia="en-US"/>
        </w:rPr>
        <w:t xml:space="preserve">. </w:t>
      </w:r>
      <w:r w:rsidRPr="00B33927">
        <w:rPr>
          <w:rFonts w:eastAsiaTheme="minorHAnsi"/>
          <w:szCs w:val="28"/>
          <w:lang w:eastAsia="en-US"/>
        </w:rPr>
        <w:t xml:space="preserve">Количество среднего медицинского персонала – </w:t>
      </w:r>
      <w:r w:rsidR="00DA5FD3">
        <w:rPr>
          <w:rFonts w:eastAsiaTheme="minorHAnsi"/>
          <w:szCs w:val="28"/>
          <w:lang w:eastAsia="en-US"/>
        </w:rPr>
        <w:t>4030</w:t>
      </w:r>
      <w:r w:rsidRPr="00B33927">
        <w:rPr>
          <w:rFonts w:eastAsiaTheme="minorHAnsi"/>
          <w:szCs w:val="28"/>
          <w:lang w:eastAsia="en-US"/>
        </w:rPr>
        <w:t>, на 10</w:t>
      </w:r>
      <w:r w:rsidR="00DA5FD3">
        <w:rPr>
          <w:rFonts w:eastAsiaTheme="minorHAnsi"/>
          <w:szCs w:val="28"/>
          <w:lang w:eastAsia="en-US"/>
        </w:rPr>
        <w:t xml:space="preserve"> </w:t>
      </w:r>
      <w:r w:rsidRPr="00B33927">
        <w:rPr>
          <w:rFonts w:eastAsiaTheme="minorHAnsi"/>
          <w:szCs w:val="28"/>
          <w:lang w:eastAsia="en-US"/>
        </w:rPr>
        <w:t>00</w:t>
      </w:r>
      <w:r w:rsidR="005A35B9">
        <w:rPr>
          <w:rFonts w:eastAsiaTheme="minorHAnsi"/>
          <w:szCs w:val="28"/>
          <w:lang w:eastAsia="en-US"/>
        </w:rPr>
        <w:t xml:space="preserve">0 человек населения приходится </w:t>
      </w:r>
      <w:r w:rsidR="00637EAF" w:rsidRPr="00637EAF">
        <w:rPr>
          <w:rFonts w:eastAsiaTheme="minorHAnsi"/>
          <w:szCs w:val="28"/>
          <w:lang w:eastAsia="en-US"/>
        </w:rPr>
        <w:t>7</w:t>
      </w:r>
      <w:r w:rsidR="00DA5FD3">
        <w:rPr>
          <w:rFonts w:eastAsiaTheme="minorHAnsi"/>
          <w:szCs w:val="28"/>
          <w:lang w:eastAsia="en-US"/>
        </w:rPr>
        <w:t>7</w:t>
      </w:r>
      <w:r w:rsidRPr="00B33927">
        <w:rPr>
          <w:rFonts w:eastAsiaTheme="minorHAnsi"/>
          <w:szCs w:val="28"/>
          <w:lang w:eastAsia="en-US"/>
        </w:rPr>
        <w:t xml:space="preserve"> работник</w:t>
      </w:r>
      <w:r w:rsidR="00DC264E">
        <w:rPr>
          <w:rFonts w:eastAsiaTheme="minorHAnsi"/>
          <w:szCs w:val="28"/>
          <w:lang w:eastAsia="en-US"/>
        </w:rPr>
        <w:t>ов</w:t>
      </w:r>
      <w:r w:rsidRPr="00B33927">
        <w:rPr>
          <w:rFonts w:eastAsiaTheme="minorHAnsi"/>
          <w:szCs w:val="28"/>
          <w:lang w:eastAsia="en-US"/>
        </w:rPr>
        <w:t xml:space="preserve">. </w:t>
      </w:r>
    </w:p>
    <w:p w:rsidR="00DA5FD3" w:rsidRPr="00B33927" w:rsidRDefault="00DA5FD3" w:rsidP="00566C6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 специализации севастопольские врачи это: врачи терапевтического профиля – 22,0% от общего числа врачей, врачи хирургического профиля – 12,1%, стоматологи – 8,9%, педиатры –</w:t>
      </w:r>
      <w:r w:rsidR="00566C62">
        <w:rPr>
          <w:rFonts w:eastAsiaTheme="minorHAnsi"/>
          <w:szCs w:val="28"/>
          <w:lang w:eastAsia="en-US"/>
        </w:rPr>
        <w:t xml:space="preserve"> 6,0</w:t>
      </w:r>
      <w:r>
        <w:rPr>
          <w:rFonts w:eastAsiaTheme="minorHAnsi"/>
          <w:szCs w:val="28"/>
          <w:lang w:eastAsia="en-US"/>
        </w:rPr>
        <w:t>%, акушеры-гинекологи –</w:t>
      </w:r>
      <w:r w:rsidR="00566C62">
        <w:rPr>
          <w:rFonts w:eastAsiaTheme="minorHAnsi"/>
          <w:szCs w:val="28"/>
          <w:lang w:eastAsia="en-US"/>
        </w:rPr>
        <w:t xml:space="preserve"> 5,7</w:t>
      </w:r>
      <w:r>
        <w:rPr>
          <w:rFonts w:eastAsiaTheme="minorHAnsi"/>
          <w:szCs w:val="28"/>
          <w:lang w:eastAsia="en-US"/>
        </w:rPr>
        <w:t>%,</w:t>
      </w:r>
      <w:r w:rsidR="00566C62" w:rsidRPr="00566C62">
        <w:rPr>
          <w:rFonts w:eastAsiaTheme="minorHAnsi"/>
          <w:szCs w:val="28"/>
          <w:lang w:eastAsia="en-US"/>
        </w:rPr>
        <w:t xml:space="preserve"> </w:t>
      </w:r>
      <w:r w:rsidR="00566C62">
        <w:rPr>
          <w:rFonts w:eastAsiaTheme="minorHAnsi"/>
          <w:szCs w:val="28"/>
          <w:lang w:eastAsia="en-US"/>
        </w:rPr>
        <w:t xml:space="preserve">анестезиологи-реаниматологи, токсикологи – 5,6%, </w:t>
      </w:r>
      <w:r>
        <w:rPr>
          <w:rFonts w:eastAsiaTheme="minorHAnsi"/>
          <w:szCs w:val="28"/>
          <w:lang w:eastAsia="en-US"/>
        </w:rPr>
        <w:t xml:space="preserve"> неврологи –</w:t>
      </w:r>
      <w:r w:rsidR="00566C62">
        <w:rPr>
          <w:rFonts w:eastAsiaTheme="minorHAnsi"/>
          <w:szCs w:val="28"/>
          <w:lang w:eastAsia="en-US"/>
        </w:rPr>
        <w:t xml:space="preserve"> 3,7</w:t>
      </w:r>
      <w:r>
        <w:rPr>
          <w:rFonts w:eastAsiaTheme="minorHAnsi"/>
          <w:szCs w:val="28"/>
          <w:lang w:eastAsia="en-US"/>
        </w:rPr>
        <w:t xml:space="preserve">%, </w:t>
      </w:r>
      <w:r w:rsidR="00566C62">
        <w:rPr>
          <w:rFonts w:eastAsiaTheme="minorHAnsi"/>
          <w:szCs w:val="28"/>
          <w:lang w:eastAsia="en-US"/>
        </w:rPr>
        <w:t>психиатры – 2,7%, врачи общей практики (семейные) – 1,0%</w:t>
      </w:r>
      <w:r w:rsidR="00704A9E">
        <w:rPr>
          <w:rFonts w:eastAsiaTheme="minorHAnsi"/>
          <w:szCs w:val="28"/>
          <w:lang w:eastAsia="en-US"/>
        </w:rPr>
        <w:t>.</w:t>
      </w:r>
    </w:p>
    <w:p w:rsidR="00566C62" w:rsidRPr="00566C62" w:rsidRDefault="00B33927" w:rsidP="00566C62">
      <w:pPr>
        <w:pStyle w:val="a3"/>
        <w:spacing w:line="276" w:lineRule="auto"/>
        <w:ind w:firstLine="709"/>
        <w:rPr>
          <w:bCs/>
          <w:szCs w:val="28"/>
        </w:rPr>
      </w:pPr>
      <w:r w:rsidRPr="00B33927">
        <w:rPr>
          <w:rFonts w:eastAsiaTheme="minorHAnsi"/>
          <w:szCs w:val="28"/>
          <w:lang w:eastAsia="en-US"/>
        </w:rPr>
        <w:t>Среднемесячная заработная плата работников по полному кругу организаций, осуществляющих деятельность в о</w:t>
      </w:r>
      <w:bookmarkStart w:id="0" w:name="_GoBack"/>
      <w:bookmarkEnd w:id="0"/>
      <w:r w:rsidRPr="00B33927">
        <w:rPr>
          <w:rFonts w:eastAsiaTheme="minorHAnsi"/>
          <w:szCs w:val="28"/>
          <w:lang w:eastAsia="en-US"/>
        </w:rPr>
        <w:t>бласти здравоохранения и социальных услуг за 20</w:t>
      </w:r>
      <w:r w:rsidR="005A35B9" w:rsidRPr="005A35B9">
        <w:rPr>
          <w:rFonts w:eastAsiaTheme="minorHAnsi"/>
          <w:szCs w:val="28"/>
          <w:lang w:eastAsia="en-US"/>
        </w:rPr>
        <w:t>2</w:t>
      </w:r>
      <w:r w:rsidR="00566C62">
        <w:rPr>
          <w:rFonts w:eastAsiaTheme="minorHAnsi"/>
          <w:szCs w:val="28"/>
          <w:lang w:eastAsia="en-US"/>
        </w:rPr>
        <w:t>2</w:t>
      </w:r>
      <w:r w:rsidRPr="00B33927">
        <w:rPr>
          <w:rFonts w:eastAsiaTheme="minorHAnsi"/>
          <w:szCs w:val="28"/>
          <w:lang w:eastAsia="en-US"/>
        </w:rPr>
        <w:t xml:space="preserve"> г. составила </w:t>
      </w:r>
      <w:r w:rsidR="00566C62">
        <w:rPr>
          <w:rFonts w:eastAsiaTheme="minorHAnsi"/>
          <w:szCs w:val="28"/>
          <w:lang w:eastAsia="en-US"/>
        </w:rPr>
        <w:t>48565,0</w:t>
      </w:r>
      <w:r w:rsidRPr="00B33927">
        <w:rPr>
          <w:rFonts w:eastAsiaTheme="minorHAnsi"/>
          <w:szCs w:val="28"/>
          <w:lang w:eastAsia="en-US"/>
        </w:rPr>
        <w:t xml:space="preserve"> рублей.</w:t>
      </w:r>
    </w:p>
    <w:p w:rsidR="00566C62" w:rsidRDefault="00566C62" w:rsidP="0045162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75A17" w:rsidRDefault="00575A17" w:rsidP="00566C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B7672" w:rsidRPr="00566C62" w:rsidRDefault="004B7672" w:rsidP="00566C62">
      <w:pPr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4B7672" w:rsidRDefault="004B7672" w:rsidP="004B7672">
      <w:pPr>
        <w:pStyle w:val="a7"/>
        <w:jc w:val="both"/>
        <w:rPr>
          <w:sz w:val="24"/>
          <w:szCs w:val="24"/>
        </w:rPr>
      </w:pPr>
    </w:p>
    <w:p w:rsidR="004B7672" w:rsidRDefault="004B7672" w:rsidP="004B7672">
      <w:pPr>
        <w:pStyle w:val="a7"/>
        <w:jc w:val="both"/>
        <w:rPr>
          <w:sz w:val="24"/>
          <w:szCs w:val="24"/>
        </w:rPr>
      </w:pPr>
    </w:p>
    <w:p w:rsidR="00A4176A" w:rsidRDefault="00A4176A" w:rsidP="004B7672">
      <w:pPr>
        <w:pStyle w:val="a7"/>
        <w:jc w:val="both"/>
        <w:rPr>
          <w:sz w:val="22"/>
          <w:szCs w:val="22"/>
        </w:rPr>
      </w:pPr>
    </w:p>
    <w:p w:rsidR="00A4176A" w:rsidRDefault="00A4176A" w:rsidP="004B7672">
      <w:pPr>
        <w:pStyle w:val="a7"/>
        <w:jc w:val="both"/>
        <w:rPr>
          <w:sz w:val="22"/>
          <w:szCs w:val="22"/>
        </w:rPr>
      </w:pPr>
    </w:p>
    <w:p w:rsidR="00A4176A" w:rsidRDefault="00A4176A" w:rsidP="004B7672">
      <w:pPr>
        <w:pStyle w:val="a7"/>
        <w:jc w:val="both"/>
        <w:rPr>
          <w:sz w:val="22"/>
          <w:szCs w:val="22"/>
        </w:rPr>
      </w:pPr>
    </w:p>
    <w:p w:rsidR="004B7672" w:rsidRPr="006D1944" w:rsidRDefault="004B7672" w:rsidP="004B7672">
      <w:pPr>
        <w:pStyle w:val="a7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575A17" w:rsidRPr="009B13F3" w:rsidRDefault="004B7672" w:rsidP="009B13F3">
      <w:pPr>
        <w:pStyle w:val="a7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575A17" w:rsidRPr="009B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84"/>
    <w:rsid w:val="00080ECF"/>
    <w:rsid w:val="000F32E0"/>
    <w:rsid w:val="000F559F"/>
    <w:rsid w:val="00124B18"/>
    <w:rsid w:val="001D7D01"/>
    <w:rsid w:val="002049FB"/>
    <w:rsid w:val="002640A6"/>
    <w:rsid w:val="003732AB"/>
    <w:rsid w:val="00376CEA"/>
    <w:rsid w:val="0045162B"/>
    <w:rsid w:val="004B7672"/>
    <w:rsid w:val="00524BE5"/>
    <w:rsid w:val="00566C62"/>
    <w:rsid w:val="00575A17"/>
    <w:rsid w:val="005A35B9"/>
    <w:rsid w:val="005E61A5"/>
    <w:rsid w:val="00637EAF"/>
    <w:rsid w:val="00654784"/>
    <w:rsid w:val="0067744F"/>
    <w:rsid w:val="00704A9E"/>
    <w:rsid w:val="00747833"/>
    <w:rsid w:val="00756534"/>
    <w:rsid w:val="00817A72"/>
    <w:rsid w:val="008320BE"/>
    <w:rsid w:val="008A2681"/>
    <w:rsid w:val="009B13F3"/>
    <w:rsid w:val="009E2707"/>
    <w:rsid w:val="00A4176A"/>
    <w:rsid w:val="00AA39EE"/>
    <w:rsid w:val="00AA42A2"/>
    <w:rsid w:val="00AC254A"/>
    <w:rsid w:val="00AD2B5B"/>
    <w:rsid w:val="00B14805"/>
    <w:rsid w:val="00B33927"/>
    <w:rsid w:val="00B44372"/>
    <w:rsid w:val="00B464D8"/>
    <w:rsid w:val="00B57526"/>
    <w:rsid w:val="00B73CCE"/>
    <w:rsid w:val="00C63313"/>
    <w:rsid w:val="00C673B9"/>
    <w:rsid w:val="00C83BE4"/>
    <w:rsid w:val="00CC6365"/>
    <w:rsid w:val="00D76A1C"/>
    <w:rsid w:val="00DA5FD3"/>
    <w:rsid w:val="00DC264E"/>
    <w:rsid w:val="00DE6702"/>
    <w:rsid w:val="00E10785"/>
    <w:rsid w:val="00E1234B"/>
    <w:rsid w:val="00E2512F"/>
    <w:rsid w:val="00E4640F"/>
    <w:rsid w:val="00EA0462"/>
    <w:rsid w:val="00EE666D"/>
    <w:rsid w:val="00F03AE8"/>
    <w:rsid w:val="00F25D54"/>
    <w:rsid w:val="00F93259"/>
    <w:rsid w:val="00FD4C4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CCE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A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rsid w:val="004B767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B767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CCE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3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A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rsid w:val="004B767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B767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61ED-67FA-4BCE-925B-859833B5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Жук Татьяна Анатольевна</cp:lastModifiedBy>
  <cp:revision>14</cp:revision>
  <cp:lastPrinted>2019-07-31T12:53:00Z</cp:lastPrinted>
  <dcterms:created xsi:type="dcterms:W3CDTF">2021-07-29T11:01:00Z</dcterms:created>
  <dcterms:modified xsi:type="dcterms:W3CDTF">2023-08-01T05:21:00Z</dcterms:modified>
</cp:coreProperties>
</file>